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D7" w:rsidRDefault="001124D7">
      <w:pPr>
        <w:widowControl/>
        <w:adjustRightInd w:val="0"/>
        <w:spacing w:line="500" w:lineRule="exact"/>
        <w:rPr>
          <w:color w:val="000000" w:themeColor="text1"/>
          <w:szCs w:val="32"/>
        </w:rPr>
      </w:pPr>
      <w:bookmarkStart w:id="0" w:name="_GoBack"/>
      <w:bookmarkEnd w:id="0"/>
    </w:p>
    <w:p w:rsidR="001124D7" w:rsidRDefault="007E23E1">
      <w:pPr>
        <w:widowControl/>
        <w:adjustRightInd w:val="0"/>
        <w:spacing w:line="500" w:lineRule="exact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附件</w:t>
      </w:r>
      <w:r>
        <w:rPr>
          <w:rFonts w:hint="eastAsia"/>
          <w:color w:val="000000" w:themeColor="text1"/>
          <w:szCs w:val="32"/>
        </w:rPr>
        <w:t>2</w:t>
      </w:r>
      <w:r>
        <w:rPr>
          <w:rFonts w:hint="eastAsia"/>
          <w:color w:val="000000" w:themeColor="text1"/>
          <w:szCs w:val="32"/>
        </w:rPr>
        <w:t>：</w:t>
      </w:r>
    </w:p>
    <w:p w:rsidR="001124D7" w:rsidRDefault="007E23E1">
      <w:pPr>
        <w:widowControl/>
        <w:adjustRightInd w:val="0"/>
        <w:jc w:val="center"/>
        <w:rPr>
          <w:rFonts w:eastAsia="STZhongsong"/>
          <w:bCs/>
          <w:color w:val="000000" w:themeColor="text1"/>
          <w:w w:val="81"/>
          <w:sz w:val="44"/>
          <w:szCs w:val="44"/>
        </w:rPr>
      </w:pPr>
      <w:r>
        <w:rPr>
          <w:rFonts w:eastAsia="STZhongsong"/>
          <w:bCs/>
          <w:color w:val="000000" w:themeColor="text1"/>
          <w:w w:val="81"/>
          <w:sz w:val="44"/>
          <w:szCs w:val="44"/>
        </w:rPr>
        <w:t>2018</w:t>
      </w:r>
      <w:r>
        <w:rPr>
          <w:rFonts w:eastAsia="STZhongsong"/>
          <w:bCs/>
          <w:color w:val="000000" w:themeColor="text1"/>
          <w:w w:val="81"/>
          <w:sz w:val="44"/>
          <w:szCs w:val="44"/>
        </w:rPr>
        <w:t>年中国江阴（高新区）创新创业大赛项目计划书</w:t>
      </w:r>
    </w:p>
    <w:p w:rsidR="001124D7" w:rsidRDefault="007E23E1">
      <w:pPr>
        <w:ind w:firstLineChars="200" w:firstLine="603"/>
        <w:jc w:val="left"/>
        <w:rPr>
          <w:rFonts w:eastAsia="SimHei"/>
          <w:color w:val="000000" w:themeColor="text1"/>
          <w:szCs w:val="32"/>
        </w:rPr>
      </w:pPr>
      <w:r>
        <w:rPr>
          <w:rFonts w:eastAsia="SimHei" w:hint="eastAsia"/>
          <w:color w:val="000000" w:themeColor="text1"/>
          <w:szCs w:val="32"/>
        </w:rPr>
        <w:t>一、项目负责人基本情况</w:t>
      </w:r>
    </w:p>
    <w:tbl>
      <w:tblPr>
        <w:tblW w:w="8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671"/>
        <w:gridCol w:w="626"/>
        <w:gridCol w:w="260"/>
        <w:gridCol w:w="876"/>
        <w:gridCol w:w="1208"/>
        <w:gridCol w:w="492"/>
        <w:gridCol w:w="44"/>
        <w:gridCol w:w="772"/>
        <w:gridCol w:w="186"/>
        <w:gridCol w:w="47"/>
        <w:gridCol w:w="304"/>
        <w:gridCol w:w="702"/>
        <w:gridCol w:w="223"/>
        <w:gridCol w:w="1671"/>
      </w:tblGrid>
      <w:tr w:rsidR="001124D7">
        <w:trPr>
          <w:cantSplit/>
          <w:trHeight w:val="482"/>
          <w:jc w:val="center"/>
        </w:trPr>
        <w:tc>
          <w:tcPr>
            <w:tcW w:w="785" w:type="dxa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</w:tcBorders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免</w:t>
            </w:r>
          </w:p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冠</w:t>
            </w:r>
          </w:p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近</w:t>
            </w:r>
          </w:p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照</w:t>
            </w:r>
          </w:p>
        </w:tc>
      </w:tr>
      <w:tr w:rsidR="001124D7">
        <w:trPr>
          <w:cantSplit/>
          <w:trHeight w:val="482"/>
          <w:jc w:val="center"/>
        </w:trPr>
        <w:tc>
          <w:tcPr>
            <w:tcW w:w="785" w:type="dxa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557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国籍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</w:tcBorders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Merge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证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件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5740" w:type="dxa"/>
            <w:gridSpan w:val="12"/>
            <w:vAlign w:val="center"/>
          </w:tcPr>
          <w:p w:rsidR="001124D7" w:rsidRDefault="007E23E1">
            <w:pPr>
              <w:spacing w:line="0" w:lineRule="atLeast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sym w:font="Monotype Sorts" w:char="F097"/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身份证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               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sym w:font="Monotype Sorts" w:char="F097"/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护照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1671" w:type="dxa"/>
            <w:vMerge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5740" w:type="dxa"/>
            <w:gridSpan w:val="12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671" w:type="dxa"/>
            <w:vMerge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76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最高学位</w:t>
            </w:r>
          </w:p>
        </w:tc>
        <w:tc>
          <w:tcPr>
            <w:tcW w:w="100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专业领域</w:t>
            </w:r>
          </w:p>
        </w:tc>
        <w:tc>
          <w:tcPr>
            <w:tcW w:w="1671" w:type="dxa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留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学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国</w:t>
            </w:r>
          </w:p>
        </w:tc>
        <w:tc>
          <w:tcPr>
            <w:tcW w:w="176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留学起止年月</w:t>
            </w:r>
          </w:p>
        </w:tc>
        <w:tc>
          <w:tcPr>
            <w:tcW w:w="3949" w:type="dxa"/>
            <w:gridSpan w:val="8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4815" w:type="dxa"/>
            <w:gridSpan w:val="10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1894" w:type="dxa"/>
            <w:gridSpan w:val="2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电话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/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3462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2900" w:type="dxa"/>
            <w:gridSpan w:val="4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8867" w:type="dxa"/>
            <w:gridSpan w:val="15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="SimHei"/>
                <w:color w:val="000000" w:themeColor="text1"/>
                <w:sz w:val="24"/>
              </w:rPr>
            </w:pPr>
            <w:r>
              <w:rPr>
                <w:rFonts w:eastAsia="SimHei" w:hint="eastAsia"/>
                <w:color w:val="000000" w:themeColor="text1"/>
                <w:sz w:val="24"/>
              </w:rPr>
              <w:t>本</w:t>
            </w:r>
            <w:r>
              <w:rPr>
                <w:rFonts w:eastAsia="SimHei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eastAsia="SimHei" w:hint="eastAsia"/>
                <w:color w:val="000000" w:themeColor="text1"/>
                <w:sz w:val="24"/>
              </w:rPr>
              <w:t>人</w:t>
            </w:r>
            <w:r>
              <w:rPr>
                <w:rFonts w:eastAsia="SimHei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eastAsia="SimHei" w:hint="eastAsia"/>
                <w:color w:val="000000" w:themeColor="text1"/>
                <w:sz w:val="24"/>
              </w:rPr>
              <w:t>履</w:t>
            </w:r>
            <w:r>
              <w:rPr>
                <w:rFonts w:eastAsia="SimHei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eastAsia="SimHei" w:hint="eastAsia"/>
                <w:color w:val="000000" w:themeColor="text1"/>
                <w:sz w:val="24"/>
              </w:rPr>
              <w:t>历</w:t>
            </w: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2880" w:type="dxa"/>
            <w:gridSpan w:val="5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学习或工作单位</w:t>
            </w:r>
          </w:p>
        </w:tc>
        <w:tc>
          <w:tcPr>
            <w:tcW w:w="3905" w:type="dxa"/>
            <w:gridSpan w:val="7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学习专业或职业（获取学位及职务）</w:t>
            </w: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905" w:type="dxa"/>
            <w:gridSpan w:val="7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905" w:type="dxa"/>
            <w:gridSpan w:val="7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905" w:type="dxa"/>
            <w:gridSpan w:val="7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905" w:type="dxa"/>
            <w:gridSpan w:val="7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8867" w:type="dxa"/>
            <w:gridSpan w:val="15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="SimHei"/>
                <w:color w:val="000000" w:themeColor="text1"/>
                <w:sz w:val="24"/>
              </w:rPr>
            </w:pPr>
            <w:r>
              <w:rPr>
                <w:rFonts w:eastAsia="SimHei" w:hint="eastAsia"/>
                <w:color w:val="000000" w:themeColor="text1"/>
                <w:sz w:val="24"/>
              </w:rPr>
              <w:t>以往所从事工作的经历和业绩</w:t>
            </w:r>
          </w:p>
        </w:tc>
      </w:tr>
      <w:tr w:rsidR="001124D7">
        <w:trPr>
          <w:cantSplit/>
          <w:trHeight w:val="2808"/>
          <w:jc w:val="center"/>
        </w:trPr>
        <w:tc>
          <w:tcPr>
            <w:tcW w:w="8867" w:type="dxa"/>
            <w:gridSpan w:val="15"/>
          </w:tcPr>
          <w:p w:rsidR="001124D7" w:rsidRDefault="001124D7">
            <w:pPr>
              <w:spacing w:line="0" w:lineRule="atLeast"/>
              <w:rPr>
                <w:rFonts w:eastAsiaTheme="minorEastAsia"/>
                <w:color w:val="000000" w:themeColor="text1"/>
                <w:sz w:val="24"/>
              </w:rPr>
            </w:pPr>
          </w:p>
        </w:tc>
      </w:tr>
    </w:tbl>
    <w:p w:rsidR="001124D7" w:rsidRDefault="007E23E1">
      <w:pPr>
        <w:ind w:firstLineChars="200" w:firstLine="603"/>
        <w:rPr>
          <w:rFonts w:eastAsia="SimHei"/>
          <w:color w:val="000000" w:themeColor="text1"/>
          <w:szCs w:val="32"/>
        </w:rPr>
      </w:pPr>
      <w:r>
        <w:rPr>
          <w:rFonts w:eastAsia="SimHei" w:hint="eastAsia"/>
          <w:color w:val="000000" w:themeColor="text1"/>
          <w:szCs w:val="32"/>
        </w:rPr>
        <w:t>二、主要团队成员情况（可添加）</w:t>
      </w:r>
    </w:p>
    <w:tbl>
      <w:tblPr>
        <w:tblW w:w="88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671"/>
        <w:gridCol w:w="626"/>
        <w:gridCol w:w="260"/>
        <w:gridCol w:w="876"/>
        <w:gridCol w:w="1208"/>
        <w:gridCol w:w="492"/>
        <w:gridCol w:w="44"/>
        <w:gridCol w:w="772"/>
        <w:gridCol w:w="186"/>
        <w:gridCol w:w="47"/>
        <w:gridCol w:w="304"/>
        <w:gridCol w:w="702"/>
        <w:gridCol w:w="223"/>
        <w:gridCol w:w="1656"/>
      </w:tblGrid>
      <w:tr w:rsidR="001124D7">
        <w:trPr>
          <w:cantSplit/>
          <w:trHeight w:val="482"/>
          <w:jc w:val="center"/>
        </w:trPr>
        <w:tc>
          <w:tcPr>
            <w:tcW w:w="785" w:type="dxa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876" w:type="dxa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</w:tcBorders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免</w:t>
            </w:r>
          </w:p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冠</w:t>
            </w:r>
          </w:p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近</w:t>
            </w:r>
          </w:p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照</w:t>
            </w:r>
          </w:p>
        </w:tc>
      </w:tr>
      <w:tr w:rsidR="001124D7">
        <w:trPr>
          <w:cantSplit/>
          <w:trHeight w:val="482"/>
          <w:jc w:val="center"/>
        </w:trPr>
        <w:tc>
          <w:tcPr>
            <w:tcW w:w="785" w:type="dxa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557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国籍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tcBorders>
              <w:left w:val="single" w:sz="4" w:space="0" w:color="auto"/>
            </w:tcBorders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证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件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5740" w:type="dxa"/>
            <w:gridSpan w:val="12"/>
            <w:vAlign w:val="center"/>
          </w:tcPr>
          <w:p w:rsidR="001124D7" w:rsidRDefault="007E23E1">
            <w:pPr>
              <w:spacing w:line="0" w:lineRule="atLeast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sym w:font="Monotype Sorts" w:char="F097"/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身份证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               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sym w:font="Monotype Sorts" w:char="F097"/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护照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1656" w:type="dxa"/>
            <w:vMerge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5740" w:type="dxa"/>
            <w:gridSpan w:val="12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76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最高学位</w:t>
            </w:r>
          </w:p>
        </w:tc>
        <w:tc>
          <w:tcPr>
            <w:tcW w:w="100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专业领域</w:t>
            </w:r>
          </w:p>
        </w:tc>
        <w:tc>
          <w:tcPr>
            <w:tcW w:w="1656" w:type="dxa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留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学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国</w:t>
            </w:r>
          </w:p>
        </w:tc>
        <w:tc>
          <w:tcPr>
            <w:tcW w:w="176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留学起止年月</w:t>
            </w:r>
          </w:p>
        </w:tc>
        <w:tc>
          <w:tcPr>
            <w:tcW w:w="3934" w:type="dxa"/>
            <w:gridSpan w:val="8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4815" w:type="dxa"/>
            <w:gridSpan w:val="10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1879" w:type="dxa"/>
            <w:gridSpan w:val="2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1456" w:type="dxa"/>
            <w:gridSpan w:val="2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电话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/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3462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049" w:type="dxa"/>
            <w:gridSpan w:val="4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2885" w:type="dxa"/>
            <w:gridSpan w:val="4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8852" w:type="dxa"/>
            <w:gridSpan w:val="15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="SimHei"/>
                <w:color w:val="000000" w:themeColor="text1"/>
                <w:sz w:val="24"/>
              </w:rPr>
            </w:pPr>
            <w:r>
              <w:rPr>
                <w:rFonts w:eastAsia="SimHei" w:hint="eastAsia"/>
                <w:color w:val="000000" w:themeColor="text1"/>
                <w:sz w:val="24"/>
              </w:rPr>
              <w:t>本</w:t>
            </w:r>
            <w:r>
              <w:rPr>
                <w:rFonts w:eastAsia="SimHei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eastAsia="SimHei" w:hint="eastAsia"/>
                <w:color w:val="000000" w:themeColor="text1"/>
                <w:sz w:val="24"/>
              </w:rPr>
              <w:t>人</w:t>
            </w:r>
            <w:r>
              <w:rPr>
                <w:rFonts w:eastAsia="SimHei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eastAsia="SimHei" w:hint="eastAsia"/>
                <w:color w:val="000000" w:themeColor="text1"/>
                <w:sz w:val="24"/>
              </w:rPr>
              <w:t>履</w:t>
            </w:r>
            <w:r>
              <w:rPr>
                <w:rFonts w:eastAsia="SimHei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eastAsia="SimHei" w:hint="eastAsia"/>
                <w:color w:val="000000" w:themeColor="text1"/>
                <w:sz w:val="24"/>
              </w:rPr>
              <w:t>历</w:t>
            </w: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2880" w:type="dxa"/>
            <w:gridSpan w:val="5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学习或工作单位</w:t>
            </w:r>
          </w:p>
        </w:tc>
        <w:tc>
          <w:tcPr>
            <w:tcW w:w="3890" w:type="dxa"/>
            <w:gridSpan w:val="7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学习专业或职业（获取学位及职务）</w:t>
            </w: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7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7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7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2082" w:type="dxa"/>
            <w:gridSpan w:val="3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890" w:type="dxa"/>
            <w:gridSpan w:val="7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124D7">
        <w:trPr>
          <w:cantSplit/>
          <w:trHeight w:val="482"/>
          <w:jc w:val="center"/>
        </w:trPr>
        <w:tc>
          <w:tcPr>
            <w:tcW w:w="8852" w:type="dxa"/>
            <w:gridSpan w:val="15"/>
            <w:vAlign w:val="center"/>
          </w:tcPr>
          <w:p w:rsidR="001124D7" w:rsidRDefault="007E23E1">
            <w:pPr>
              <w:spacing w:line="0" w:lineRule="atLeast"/>
              <w:jc w:val="center"/>
              <w:rPr>
                <w:rFonts w:eastAsia="SimHei"/>
                <w:color w:val="000000" w:themeColor="text1"/>
                <w:sz w:val="24"/>
              </w:rPr>
            </w:pPr>
            <w:r>
              <w:rPr>
                <w:rFonts w:eastAsia="SimHei" w:hint="eastAsia"/>
                <w:color w:val="000000" w:themeColor="text1"/>
                <w:sz w:val="24"/>
              </w:rPr>
              <w:t>以往所从事工作的经历和业绩</w:t>
            </w:r>
          </w:p>
        </w:tc>
      </w:tr>
      <w:tr w:rsidR="001124D7">
        <w:trPr>
          <w:cantSplit/>
          <w:trHeight w:val="4692"/>
          <w:jc w:val="center"/>
        </w:trPr>
        <w:tc>
          <w:tcPr>
            <w:tcW w:w="8852" w:type="dxa"/>
            <w:gridSpan w:val="15"/>
            <w:vAlign w:val="center"/>
          </w:tcPr>
          <w:p w:rsidR="001124D7" w:rsidRDefault="001124D7">
            <w:pPr>
              <w:spacing w:line="0" w:lineRule="atLeas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1124D7" w:rsidRDefault="007E23E1">
      <w:pPr>
        <w:ind w:firstLineChars="200" w:firstLine="603"/>
        <w:rPr>
          <w:rFonts w:eastAsia="SimHei"/>
          <w:color w:val="000000" w:themeColor="text1"/>
          <w:szCs w:val="32"/>
        </w:rPr>
      </w:pPr>
      <w:r>
        <w:rPr>
          <w:rFonts w:eastAsia="SimHei" w:hint="eastAsia"/>
          <w:color w:val="000000" w:themeColor="text1"/>
          <w:szCs w:val="32"/>
        </w:rPr>
        <w:t>三、企业注册情况（如未在我区注册可填写</w:t>
      </w:r>
      <w:r>
        <w:rPr>
          <w:rFonts w:eastAsia="SimHei" w:hint="eastAsia"/>
          <w:b/>
          <w:color w:val="000000" w:themeColor="text1"/>
          <w:szCs w:val="32"/>
        </w:rPr>
        <w:t>预注册</w:t>
      </w:r>
      <w:r>
        <w:rPr>
          <w:rFonts w:eastAsia="SimHei" w:hint="eastAsia"/>
          <w:color w:val="000000" w:themeColor="text1"/>
          <w:szCs w:val="32"/>
        </w:rPr>
        <w:t>情况）</w:t>
      </w:r>
    </w:p>
    <w:tbl>
      <w:tblPr>
        <w:tblW w:w="8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7"/>
        <w:gridCol w:w="2647"/>
        <w:gridCol w:w="396"/>
        <w:gridCol w:w="1004"/>
        <w:gridCol w:w="2613"/>
      </w:tblGrid>
      <w:tr w:rsidR="001124D7">
        <w:trPr>
          <w:trHeight w:hRule="exact" w:val="566"/>
          <w:jc w:val="center"/>
        </w:trPr>
        <w:tc>
          <w:tcPr>
            <w:tcW w:w="1922" w:type="dxa"/>
            <w:gridSpan w:val="2"/>
            <w:vAlign w:val="center"/>
          </w:tcPr>
          <w:p w:rsidR="001124D7" w:rsidRDefault="007E23E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公司名称</w:t>
            </w:r>
          </w:p>
        </w:tc>
        <w:tc>
          <w:tcPr>
            <w:tcW w:w="6660" w:type="dxa"/>
            <w:gridSpan w:val="4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trHeight w:hRule="exact" w:val="535"/>
          <w:jc w:val="center"/>
        </w:trPr>
        <w:tc>
          <w:tcPr>
            <w:tcW w:w="1922" w:type="dxa"/>
            <w:gridSpan w:val="2"/>
            <w:vAlign w:val="center"/>
          </w:tcPr>
          <w:p w:rsidR="001124D7" w:rsidRDefault="007E23E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注册地址</w:t>
            </w:r>
          </w:p>
        </w:tc>
        <w:tc>
          <w:tcPr>
            <w:tcW w:w="6660" w:type="dxa"/>
            <w:gridSpan w:val="4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trHeight w:hRule="exact" w:val="516"/>
          <w:jc w:val="center"/>
        </w:trPr>
        <w:tc>
          <w:tcPr>
            <w:tcW w:w="1922" w:type="dxa"/>
            <w:gridSpan w:val="2"/>
            <w:vAlign w:val="center"/>
          </w:tcPr>
          <w:p w:rsidR="001124D7" w:rsidRDefault="007E23E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注册法人</w:t>
            </w:r>
          </w:p>
        </w:tc>
        <w:tc>
          <w:tcPr>
            <w:tcW w:w="2647" w:type="dxa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124D7" w:rsidRDefault="007E23E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注册资本</w:t>
            </w:r>
          </w:p>
        </w:tc>
        <w:tc>
          <w:tcPr>
            <w:tcW w:w="2613" w:type="dxa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trHeight w:hRule="exact" w:val="563"/>
          <w:jc w:val="center"/>
        </w:trPr>
        <w:tc>
          <w:tcPr>
            <w:tcW w:w="8582" w:type="dxa"/>
            <w:gridSpan w:val="6"/>
            <w:vAlign w:val="center"/>
          </w:tcPr>
          <w:p w:rsidR="001124D7" w:rsidRDefault="007E23E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投资人、投资额、投资比例</w:t>
            </w:r>
          </w:p>
        </w:tc>
      </w:tr>
      <w:tr w:rsidR="001124D7">
        <w:trPr>
          <w:trHeight w:val="480"/>
          <w:jc w:val="center"/>
        </w:trPr>
        <w:tc>
          <w:tcPr>
            <w:tcW w:w="1905" w:type="dxa"/>
            <w:vAlign w:val="center"/>
          </w:tcPr>
          <w:p w:rsidR="001124D7" w:rsidRDefault="007E23E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投资人</w:t>
            </w:r>
          </w:p>
        </w:tc>
        <w:tc>
          <w:tcPr>
            <w:tcW w:w="3060" w:type="dxa"/>
            <w:gridSpan w:val="3"/>
            <w:vAlign w:val="center"/>
          </w:tcPr>
          <w:p w:rsidR="001124D7" w:rsidRDefault="007E23E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投资额</w:t>
            </w:r>
          </w:p>
        </w:tc>
        <w:tc>
          <w:tcPr>
            <w:tcW w:w="3617" w:type="dxa"/>
            <w:gridSpan w:val="2"/>
            <w:vAlign w:val="center"/>
          </w:tcPr>
          <w:p w:rsidR="001124D7" w:rsidRDefault="007E23E1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投资比例</w:t>
            </w:r>
          </w:p>
        </w:tc>
      </w:tr>
      <w:tr w:rsidR="001124D7">
        <w:trPr>
          <w:trHeight w:val="480"/>
          <w:jc w:val="center"/>
        </w:trPr>
        <w:tc>
          <w:tcPr>
            <w:tcW w:w="1905" w:type="dxa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trHeight w:val="480"/>
          <w:jc w:val="center"/>
        </w:trPr>
        <w:tc>
          <w:tcPr>
            <w:tcW w:w="1905" w:type="dxa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trHeight w:val="480"/>
          <w:jc w:val="center"/>
        </w:trPr>
        <w:tc>
          <w:tcPr>
            <w:tcW w:w="1905" w:type="dxa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1124D7">
        <w:trPr>
          <w:trHeight w:val="480"/>
          <w:jc w:val="center"/>
        </w:trPr>
        <w:tc>
          <w:tcPr>
            <w:tcW w:w="1905" w:type="dxa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1124D7" w:rsidRDefault="001124D7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</w:tbl>
    <w:p w:rsidR="001124D7" w:rsidRDefault="001124D7">
      <w:pPr>
        <w:rPr>
          <w:rFonts w:eastAsiaTheme="minorEastAsia"/>
          <w:color w:val="000000" w:themeColor="text1"/>
          <w:sz w:val="28"/>
        </w:rPr>
      </w:pPr>
    </w:p>
    <w:p w:rsidR="001124D7" w:rsidRDefault="007E23E1">
      <w:pPr>
        <w:ind w:firstLineChars="200" w:firstLine="603"/>
        <w:rPr>
          <w:rFonts w:eastAsia="SimHei"/>
          <w:color w:val="000000" w:themeColor="text1"/>
          <w:sz w:val="28"/>
        </w:rPr>
      </w:pPr>
      <w:r>
        <w:rPr>
          <w:rFonts w:eastAsia="SimHei" w:hint="eastAsia"/>
          <w:color w:val="000000" w:themeColor="text1"/>
          <w:szCs w:val="32"/>
        </w:rPr>
        <w:lastRenderedPageBreak/>
        <w:t>四、申请项目概述</w:t>
      </w:r>
    </w:p>
    <w:tbl>
      <w:tblPr>
        <w:tblW w:w="86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1"/>
      </w:tblGrid>
      <w:tr w:rsidR="001124D7">
        <w:trPr>
          <w:trHeight w:val="456"/>
          <w:jc w:val="center"/>
        </w:trPr>
        <w:tc>
          <w:tcPr>
            <w:tcW w:w="8661" w:type="dxa"/>
            <w:vAlign w:val="center"/>
          </w:tcPr>
          <w:p w:rsidR="001124D7" w:rsidRDefault="007E23E1">
            <w:pPr>
              <w:jc w:val="center"/>
              <w:rPr>
                <w:rFonts w:eastAsia="SimHei"/>
                <w:color w:val="000000" w:themeColor="text1"/>
                <w:sz w:val="28"/>
              </w:rPr>
            </w:pPr>
            <w:r>
              <w:rPr>
                <w:rFonts w:eastAsia="SimHei" w:hint="eastAsia"/>
                <w:color w:val="000000" w:themeColor="text1"/>
                <w:sz w:val="24"/>
              </w:rPr>
              <w:t>项目简介（</w:t>
            </w:r>
            <w:r>
              <w:rPr>
                <w:rFonts w:eastAsia="SimHei" w:hint="eastAsia"/>
                <w:color w:val="000000" w:themeColor="text1"/>
                <w:sz w:val="24"/>
              </w:rPr>
              <w:t>500</w:t>
            </w:r>
            <w:r>
              <w:rPr>
                <w:rFonts w:eastAsia="SimHei" w:hint="eastAsia"/>
                <w:color w:val="000000" w:themeColor="text1"/>
                <w:sz w:val="24"/>
              </w:rPr>
              <w:t>字以内）</w:t>
            </w:r>
          </w:p>
        </w:tc>
      </w:tr>
      <w:tr w:rsidR="001124D7">
        <w:trPr>
          <w:trHeight w:val="5118"/>
          <w:jc w:val="center"/>
        </w:trPr>
        <w:tc>
          <w:tcPr>
            <w:tcW w:w="8661" w:type="dxa"/>
          </w:tcPr>
          <w:p w:rsidR="001124D7" w:rsidRDefault="001124D7">
            <w:pPr>
              <w:rPr>
                <w:color w:val="000000" w:themeColor="text1"/>
              </w:rPr>
            </w:pPr>
          </w:p>
        </w:tc>
      </w:tr>
    </w:tbl>
    <w:p w:rsidR="001124D7" w:rsidRDefault="007E23E1">
      <w:pPr>
        <w:ind w:firstLineChars="200" w:firstLine="603"/>
        <w:outlineLvl w:val="0"/>
        <w:rPr>
          <w:rFonts w:eastAsia="SimHei"/>
          <w:color w:val="000000" w:themeColor="text1"/>
          <w:szCs w:val="32"/>
        </w:rPr>
      </w:pPr>
      <w:bookmarkStart w:id="1" w:name="_Toc249261660"/>
      <w:r>
        <w:rPr>
          <w:rFonts w:eastAsia="SimHei" w:hint="eastAsia"/>
          <w:color w:val="000000" w:themeColor="text1"/>
          <w:szCs w:val="32"/>
        </w:rPr>
        <w:t>五</w:t>
      </w:r>
      <w:r>
        <w:rPr>
          <w:rFonts w:eastAsia="SimHei" w:hint="eastAsia"/>
          <w:color w:val="000000" w:themeColor="text1"/>
          <w:szCs w:val="32"/>
        </w:rPr>
        <w:t>、产品</w:t>
      </w:r>
      <w:bookmarkEnd w:id="1"/>
      <w:r>
        <w:rPr>
          <w:rFonts w:eastAsia="SimHei" w:hint="eastAsia"/>
          <w:color w:val="000000" w:themeColor="text1"/>
          <w:szCs w:val="32"/>
        </w:rPr>
        <w:t>研发与产业化情况</w:t>
      </w:r>
    </w:p>
    <w:tbl>
      <w:tblPr>
        <w:tblW w:w="8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22"/>
      </w:tblGrid>
      <w:tr w:rsidR="001124D7">
        <w:trPr>
          <w:cantSplit/>
          <w:trHeight w:val="2800"/>
          <w:jc w:val="center"/>
        </w:trPr>
        <w:tc>
          <w:tcPr>
            <w:tcW w:w="8842" w:type="dxa"/>
            <w:gridSpan w:val="2"/>
            <w:vAlign w:val="center"/>
          </w:tcPr>
          <w:p w:rsidR="001124D7" w:rsidRDefault="007E23E1">
            <w:pPr>
              <w:autoSpaceDE w:val="0"/>
              <w:autoSpaceDN w:val="0"/>
              <w:spacing w:before="100" w:after="100"/>
              <w:rPr>
                <w:rFonts w:eastAsiaTheme="minorEastAsia" w:cs="Arial"/>
                <w:color w:val="000000" w:themeColor="text1"/>
              </w:rPr>
            </w:pPr>
            <w:bookmarkStart w:id="2" w:name="_Toc249261661"/>
            <w:r>
              <w:rPr>
                <w:rStyle w:val="FooterChar"/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  <w:r>
              <w:rPr>
                <w:rStyle w:val="FooterChar"/>
                <w:rFonts w:eastAsiaTheme="minorEastAsia" w:hint="eastAsia"/>
                <w:bCs/>
                <w:color w:val="000000" w:themeColor="text1"/>
                <w:sz w:val="24"/>
              </w:rPr>
              <w:t>、</w:t>
            </w:r>
            <w:r>
              <w:rPr>
                <w:rStyle w:val="FooterChar"/>
                <w:rFonts w:eastAsiaTheme="minorEastAsia"/>
                <w:bCs/>
                <w:color w:val="000000" w:themeColor="text1"/>
                <w:sz w:val="24"/>
              </w:rPr>
              <w:t>产品</w:t>
            </w:r>
            <w:r>
              <w:rPr>
                <w:rStyle w:val="FooterChar"/>
                <w:rFonts w:eastAsiaTheme="minorEastAsia"/>
                <w:bCs/>
                <w:color w:val="000000" w:themeColor="text1"/>
                <w:sz w:val="24"/>
              </w:rPr>
              <w:t>/</w:t>
            </w:r>
            <w:r>
              <w:rPr>
                <w:rStyle w:val="FooterChar"/>
                <w:rFonts w:eastAsiaTheme="minorEastAsia"/>
                <w:bCs/>
                <w:color w:val="000000" w:themeColor="text1"/>
                <w:sz w:val="24"/>
              </w:rPr>
              <w:t>服务介绍</w:t>
            </w:r>
            <w:r>
              <w:rPr>
                <w:rStyle w:val="FooterChar"/>
                <w:rFonts w:eastAsiaTheme="minorEastAsia" w:hint="eastAsia"/>
                <w:bCs/>
                <w:color w:val="000000" w:themeColor="text1"/>
                <w:sz w:val="24"/>
              </w:rPr>
              <w:t>（产品的用途、功能、行业领域、市场定位及客户价值）</w:t>
            </w:r>
            <w:bookmarkEnd w:id="2"/>
            <w:r>
              <w:rPr>
                <w:rStyle w:val="FooterChar"/>
                <w:rFonts w:eastAsiaTheme="minorEastAsia" w:hint="eastAsia"/>
                <w:bCs/>
                <w:color w:val="000000" w:themeColor="text1"/>
                <w:sz w:val="24"/>
              </w:rPr>
              <w:t>、产品特色优势（产品的新颖性、先进性和独特性，产品的竞争优势）、技术研发水平、</w:t>
            </w:r>
            <w:bookmarkStart w:id="3" w:name="_Toc249261666"/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目前产业化进展</w:t>
            </w:r>
            <w:bookmarkEnd w:id="3"/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（阶段性成果描述）、已具备的产业化条件（设备、技术、场地、人才、合作等）、未来产业化进程（分年度目标及前景分析）</w:t>
            </w:r>
          </w:p>
        </w:tc>
      </w:tr>
      <w:tr w:rsidR="001124D7">
        <w:trPr>
          <w:cantSplit/>
          <w:trHeight w:val="4239"/>
          <w:jc w:val="center"/>
        </w:trPr>
        <w:tc>
          <w:tcPr>
            <w:tcW w:w="8842" w:type="dxa"/>
            <w:gridSpan w:val="2"/>
            <w:vAlign w:val="center"/>
          </w:tcPr>
          <w:p w:rsidR="001124D7" w:rsidRDefault="001124D7">
            <w:pPr>
              <w:autoSpaceDE w:val="0"/>
              <w:autoSpaceDN w:val="0"/>
              <w:spacing w:before="100" w:after="100"/>
              <w:rPr>
                <w:rStyle w:val="FooterChar"/>
                <w:rFonts w:eastAsiaTheme="minorEastAsia"/>
                <w:bCs/>
                <w:color w:val="000000" w:themeColor="text1"/>
                <w:sz w:val="24"/>
              </w:rPr>
            </w:pPr>
          </w:p>
        </w:tc>
      </w:tr>
      <w:tr w:rsidR="001124D7">
        <w:trPr>
          <w:gridAfter w:val="1"/>
          <w:wAfter w:w="22" w:type="dxa"/>
          <w:cantSplit/>
          <w:trHeight w:val="214"/>
          <w:jc w:val="center"/>
        </w:trPr>
        <w:tc>
          <w:tcPr>
            <w:tcW w:w="8820" w:type="dxa"/>
          </w:tcPr>
          <w:p w:rsidR="001124D7" w:rsidRDefault="007E23E1">
            <w:pPr>
              <w:autoSpaceDE w:val="0"/>
              <w:autoSpaceDN w:val="0"/>
              <w:spacing w:before="100" w:after="100"/>
              <w:rPr>
                <w:rStyle w:val="FooterChar"/>
                <w:rFonts w:eastAsiaTheme="minorEastAsia"/>
                <w:color w:val="000000" w:themeColor="text1"/>
                <w:sz w:val="24"/>
              </w:rPr>
            </w:pP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、知识产权情况（知识产权名称、类型、授权时间、权属人。）</w:t>
            </w:r>
          </w:p>
        </w:tc>
      </w:tr>
      <w:tr w:rsidR="001124D7">
        <w:trPr>
          <w:gridAfter w:val="1"/>
          <w:wAfter w:w="22" w:type="dxa"/>
          <w:cantSplit/>
          <w:trHeight w:val="4436"/>
          <w:jc w:val="center"/>
        </w:trPr>
        <w:tc>
          <w:tcPr>
            <w:tcW w:w="8820" w:type="dxa"/>
          </w:tcPr>
          <w:p w:rsidR="001124D7" w:rsidRDefault="001124D7">
            <w:pPr>
              <w:autoSpaceDE w:val="0"/>
              <w:autoSpaceDN w:val="0"/>
              <w:spacing w:before="100" w:after="100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</w:tbl>
    <w:p w:rsidR="001124D7" w:rsidRDefault="007E23E1">
      <w:pPr>
        <w:ind w:firstLineChars="200" w:firstLine="603"/>
        <w:outlineLvl w:val="0"/>
        <w:rPr>
          <w:rFonts w:eastAsia="SimHei"/>
          <w:color w:val="000000" w:themeColor="text1"/>
          <w:szCs w:val="32"/>
        </w:rPr>
      </w:pPr>
      <w:bookmarkStart w:id="4" w:name="_Toc249261665"/>
      <w:r>
        <w:rPr>
          <w:rFonts w:eastAsia="SimHei" w:hint="eastAsia"/>
          <w:color w:val="000000" w:themeColor="text1"/>
          <w:szCs w:val="32"/>
        </w:rPr>
        <w:t>六</w:t>
      </w:r>
      <w:r>
        <w:rPr>
          <w:rFonts w:eastAsia="SimHei" w:hint="eastAsia"/>
          <w:color w:val="000000" w:themeColor="text1"/>
          <w:szCs w:val="32"/>
        </w:rPr>
        <w:t>、</w:t>
      </w:r>
      <w:bookmarkEnd w:id="4"/>
      <w:r>
        <w:rPr>
          <w:rFonts w:eastAsia="SimHei" w:hint="eastAsia"/>
          <w:color w:val="000000" w:themeColor="text1"/>
          <w:szCs w:val="32"/>
        </w:rPr>
        <w:t>市场营销及商业模式</w:t>
      </w:r>
    </w:p>
    <w:tbl>
      <w:tblPr>
        <w:tblW w:w="8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1124D7">
        <w:trPr>
          <w:trHeight w:val="1346"/>
        </w:trPr>
        <w:tc>
          <w:tcPr>
            <w:tcW w:w="8897" w:type="dxa"/>
            <w:vAlign w:val="center"/>
          </w:tcPr>
          <w:p w:rsidR="001124D7" w:rsidRDefault="007E23E1">
            <w:pPr>
              <w:autoSpaceDE w:val="0"/>
              <w:autoSpaceDN w:val="0"/>
              <w:spacing w:before="100" w:after="100" w:line="0" w:lineRule="atLeast"/>
              <w:rPr>
                <w:rFonts w:eastAsiaTheme="minorEastAsia"/>
                <w:color w:val="000000" w:themeColor="text1"/>
                <w:sz w:val="28"/>
                <w:highlight w:val="yellow"/>
              </w:rPr>
            </w:pP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1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、产品市场分析（市场定位及需求分析，行业历史与前景分析与预测，产品市场概况，市场需求程度，规模及增长趋势，市场定位的合理性，未来</w:t>
            </w:r>
            <w:r>
              <w:rPr>
                <w:rStyle w:val="FooterChar"/>
                <w:rFonts w:eastAsiaTheme="minorEastAsia"/>
                <w:color w:val="000000" w:themeColor="text1"/>
                <w:sz w:val="24"/>
              </w:rPr>
              <w:t>市场销售预测，哪些行业的变化对产品利润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、</w:t>
            </w:r>
            <w:r>
              <w:rPr>
                <w:rStyle w:val="FooterChar"/>
                <w:rFonts w:eastAsiaTheme="minorEastAsia"/>
                <w:color w:val="000000" w:themeColor="text1"/>
                <w:sz w:val="24"/>
              </w:rPr>
              <w:t>利润率影响较大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，进入该行业的技术壁垒，贸易壁垒，政策限制，其他方面）</w:t>
            </w:r>
          </w:p>
        </w:tc>
      </w:tr>
      <w:tr w:rsidR="001124D7">
        <w:trPr>
          <w:trHeight w:val="2227"/>
        </w:trPr>
        <w:tc>
          <w:tcPr>
            <w:tcW w:w="8897" w:type="dxa"/>
            <w:vAlign w:val="center"/>
          </w:tcPr>
          <w:p w:rsidR="001124D7" w:rsidRDefault="001124D7">
            <w:pPr>
              <w:spacing w:line="0" w:lineRule="atLeast"/>
              <w:jc w:val="left"/>
              <w:outlineLvl w:val="0"/>
              <w:rPr>
                <w:rFonts w:eastAsiaTheme="minorEastAsia"/>
                <w:color w:val="000000" w:themeColor="text1"/>
                <w:szCs w:val="21"/>
                <w:highlight w:val="yellow"/>
              </w:rPr>
            </w:pPr>
          </w:p>
        </w:tc>
      </w:tr>
      <w:tr w:rsidR="001124D7">
        <w:trPr>
          <w:trHeight w:val="446"/>
        </w:trPr>
        <w:tc>
          <w:tcPr>
            <w:tcW w:w="8897" w:type="dxa"/>
            <w:vAlign w:val="center"/>
          </w:tcPr>
          <w:p w:rsidR="001124D7" w:rsidRDefault="007E23E1">
            <w:pPr>
              <w:autoSpaceDE w:val="0"/>
              <w:autoSpaceDN w:val="0"/>
              <w:spacing w:before="100" w:after="100" w:line="0" w:lineRule="atLeast"/>
              <w:rPr>
                <w:rFonts w:eastAsiaTheme="minorEastAsia" w:cs="Arial"/>
                <w:b/>
                <w:color w:val="000000" w:themeColor="text1"/>
                <w:szCs w:val="21"/>
                <w:highlight w:val="yellow"/>
              </w:rPr>
            </w:pP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、现有客户群体以及近期、远期目标客户</w:t>
            </w:r>
          </w:p>
        </w:tc>
      </w:tr>
      <w:tr w:rsidR="001124D7">
        <w:trPr>
          <w:trHeight w:val="2082"/>
        </w:trPr>
        <w:tc>
          <w:tcPr>
            <w:tcW w:w="8897" w:type="dxa"/>
            <w:vAlign w:val="center"/>
          </w:tcPr>
          <w:p w:rsidR="001124D7" w:rsidRDefault="001124D7">
            <w:pPr>
              <w:spacing w:line="0" w:lineRule="atLeast"/>
              <w:jc w:val="left"/>
              <w:outlineLvl w:val="0"/>
              <w:rPr>
                <w:rFonts w:eastAsiaTheme="minorEastAsia" w:cs="Arial"/>
                <w:b/>
                <w:color w:val="000000" w:themeColor="text1"/>
                <w:szCs w:val="21"/>
                <w:highlight w:val="yellow"/>
              </w:rPr>
            </w:pPr>
          </w:p>
        </w:tc>
      </w:tr>
      <w:tr w:rsidR="001124D7">
        <w:trPr>
          <w:trHeight w:val="892"/>
        </w:trPr>
        <w:tc>
          <w:tcPr>
            <w:tcW w:w="8897" w:type="dxa"/>
            <w:vAlign w:val="center"/>
          </w:tcPr>
          <w:p w:rsidR="001124D7" w:rsidRDefault="007E23E1">
            <w:pPr>
              <w:autoSpaceDE w:val="0"/>
              <w:autoSpaceDN w:val="0"/>
              <w:spacing w:before="100" w:after="100" w:line="0" w:lineRule="atLeast"/>
              <w:rPr>
                <w:rFonts w:eastAsiaTheme="minorEastAsia"/>
                <w:i/>
                <w:color w:val="000000" w:themeColor="text1"/>
                <w:szCs w:val="21"/>
                <w:highlight w:val="yellow"/>
              </w:rPr>
            </w:pP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、商业模式（产品的市场营销策略，产品的获利模式）、竞争力分析（分析竞争环境、</w:t>
            </w:r>
            <w:r>
              <w:rPr>
                <w:rStyle w:val="FooterChar"/>
                <w:rFonts w:eastAsiaTheme="minorEastAsia"/>
                <w:color w:val="000000" w:themeColor="text1"/>
                <w:sz w:val="24"/>
              </w:rPr>
              <w:t>行业竞争对手及本公司竞争优势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与不足）、营销策略、市场预测（</w:t>
            </w:r>
            <w:r>
              <w:rPr>
                <w:rStyle w:val="FooterChar"/>
                <w:rFonts w:eastAsiaTheme="minorEastAsia"/>
                <w:color w:val="000000" w:themeColor="text1"/>
                <w:sz w:val="24"/>
              </w:rPr>
              <w:t>未来</w:t>
            </w:r>
            <w:r>
              <w:rPr>
                <w:rStyle w:val="FooterChar"/>
                <w:rFonts w:eastAsiaTheme="minorEastAsia"/>
                <w:color w:val="000000" w:themeColor="text1"/>
                <w:sz w:val="24"/>
              </w:rPr>
              <w:t>3</w:t>
            </w:r>
            <w:r>
              <w:rPr>
                <w:rStyle w:val="FooterChar"/>
                <w:rFonts w:eastAsiaTheme="minorEastAsia"/>
                <w:color w:val="000000" w:themeColor="text1"/>
                <w:sz w:val="24"/>
              </w:rPr>
              <w:t>年市场销售预测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）</w:t>
            </w:r>
          </w:p>
        </w:tc>
      </w:tr>
      <w:tr w:rsidR="001124D7">
        <w:trPr>
          <w:trHeight w:val="2146"/>
        </w:trPr>
        <w:tc>
          <w:tcPr>
            <w:tcW w:w="8897" w:type="dxa"/>
            <w:vAlign w:val="center"/>
          </w:tcPr>
          <w:p w:rsidR="001124D7" w:rsidRDefault="001124D7">
            <w:pPr>
              <w:spacing w:line="0" w:lineRule="atLeast"/>
              <w:jc w:val="left"/>
              <w:outlineLvl w:val="0"/>
              <w:rPr>
                <w:rFonts w:eastAsiaTheme="minorEastAsia" w:cs="Arial"/>
                <w:b/>
                <w:color w:val="000000" w:themeColor="text1"/>
                <w:szCs w:val="21"/>
                <w:highlight w:val="yellow"/>
              </w:rPr>
            </w:pPr>
          </w:p>
        </w:tc>
      </w:tr>
      <w:tr w:rsidR="001124D7">
        <w:trPr>
          <w:trHeight w:val="506"/>
        </w:trPr>
        <w:tc>
          <w:tcPr>
            <w:tcW w:w="8897" w:type="dxa"/>
            <w:vAlign w:val="center"/>
          </w:tcPr>
          <w:p w:rsidR="001124D7" w:rsidRDefault="007E23E1">
            <w:pPr>
              <w:autoSpaceDE w:val="0"/>
              <w:autoSpaceDN w:val="0"/>
              <w:spacing w:before="100" w:after="100" w:line="0" w:lineRule="atLeast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4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、经营风险与对策</w:t>
            </w:r>
          </w:p>
        </w:tc>
      </w:tr>
      <w:tr w:rsidR="001124D7">
        <w:trPr>
          <w:trHeight w:val="2363"/>
        </w:trPr>
        <w:tc>
          <w:tcPr>
            <w:tcW w:w="8897" w:type="dxa"/>
            <w:vAlign w:val="center"/>
          </w:tcPr>
          <w:p w:rsidR="001124D7" w:rsidRDefault="001124D7">
            <w:pPr>
              <w:spacing w:line="0" w:lineRule="atLeast"/>
              <w:outlineLvl w:val="0"/>
              <w:rPr>
                <w:rFonts w:eastAsiaTheme="minorEastAsia" w:cs="Arial"/>
                <w:b/>
                <w:color w:val="000000" w:themeColor="text1"/>
                <w:szCs w:val="21"/>
                <w:highlight w:val="yellow"/>
              </w:rPr>
            </w:pPr>
          </w:p>
        </w:tc>
      </w:tr>
    </w:tbl>
    <w:p w:rsidR="001124D7" w:rsidRDefault="007E23E1">
      <w:pPr>
        <w:ind w:firstLineChars="200" w:firstLine="603"/>
        <w:rPr>
          <w:rFonts w:eastAsia="SimHei"/>
          <w:color w:val="000000" w:themeColor="text1"/>
          <w:sz w:val="28"/>
        </w:rPr>
      </w:pPr>
      <w:bookmarkStart w:id="5" w:name="_Toc249261676"/>
      <w:r>
        <w:rPr>
          <w:rFonts w:eastAsia="SimHei" w:hint="eastAsia"/>
          <w:color w:val="000000" w:themeColor="text1"/>
          <w:szCs w:val="32"/>
        </w:rPr>
        <w:t>七</w:t>
      </w:r>
      <w:r>
        <w:rPr>
          <w:rFonts w:eastAsia="SimHei" w:hint="eastAsia"/>
          <w:color w:val="000000" w:themeColor="text1"/>
          <w:szCs w:val="32"/>
        </w:rPr>
        <w:t>、发展战略</w:t>
      </w:r>
      <w:bookmarkEnd w:id="5"/>
    </w:p>
    <w:tbl>
      <w:tblPr>
        <w:tblW w:w="8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8"/>
      </w:tblGrid>
      <w:tr w:rsidR="001124D7">
        <w:trPr>
          <w:cantSplit/>
          <w:trHeight w:val="801"/>
          <w:jc w:val="center"/>
        </w:trPr>
        <w:tc>
          <w:tcPr>
            <w:tcW w:w="8968" w:type="dxa"/>
            <w:vAlign w:val="center"/>
          </w:tcPr>
          <w:p w:rsidR="001124D7" w:rsidRDefault="007E23E1">
            <w:pPr>
              <w:autoSpaceDE w:val="0"/>
              <w:autoSpaceDN w:val="0"/>
              <w:spacing w:before="100" w:after="100" w:line="0" w:lineRule="atLeast"/>
              <w:rPr>
                <w:rStyle w:val="FooterChar"/>
                <w:rFonts w:eastAsiaTheme="minorEastAsia"/>
                <w:color w:val="000000" w:themeColor="text1"/>
                <w:sz w:val="24"/>
              </w:rPr>
            </w:pP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企业愿景及三年规划目标（产品开发、技术提升、市场开拓、技术人才引进、平台建设、跨地域分布、产业链组建、研发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/</w:t>
            </w:r>
            <w:r>
              <w:rPr>
                <w:rStyle w:val="FooterChar"/>
                <w:rFonts w:eastAsiaTheme="minorEastAsia" w:hint="eastAsia"/>
                <w:color w:val="000000" w:themeColor="text1"/>
                <w:sz w:val="24"/>
              </w:rPr>
              <w:t>产业化项目里程碑等）</w:t>
            </w:r>
          </w:p>
        </w:tc>
      </w:tr>
      <w:tr w:rsidR="001124D7">
        <w:trPr>
          <w:cantSplit/>
          <w:trHeight w:val="11298"/>
          <w:jc w:val="center"/>
        </w:trPr>
        <w:tc>
          <w:tcPr>
            <w:tcW w:w="8968" w:type="dxa"/>
            <w:vAlign w:val="center"/>
          </w:tcPr>
          <w:p w:rsidR="001124D7" w:rsidRDefault="001124D7">
            <w:pPr>
              <w:spacing w:line="0" w:lineRule="atLeast"/>
              <w:rPr>
                <w:rFonts w:cs="Arial"/>
                <w:color w:val="000000" w:themeColor="text1"/>
                <w:szCs w:val="21"/>
              </w:rPr>
            </w:pPr>
          </w:p>
        </w:tc>
      </w:tr>
    </w:tbl>
    <w:p w:rsidR="001124D7" w:rsidRDefault="007E23E1">
      <w:pPr>
        <w:ind w:firstLineChars="200" w:firstLine="603"/>
        <w:outlineLvl w:val="0"/>
        <w:rPr>
          <w:rFonts w:eastAsia="SimHei"/>
          <w:color w:val="000000" w:themeColor="text1"/>
          <w:szCs w:val="32"/>
        </w:rPr>
      </w:pPr>
      <w:bookmarkStart w:id="6" w:name="_Toc249261677"/>
      <w:r>
        <w:rPr>
          <w:rFonts w:eastAsia="SimHei" w:hint="eastAsia"/>
          <w:color w:val="000000" w:themeColor="text1"/>
          <w:szCs w:val="32"/>
        </w:rPr>
        <w:t>八</w:t>
      </w:r>
      <w:r>
        <w:rPr>
          <w:rFonts w:eastAsia="SimHei" w:hint="eastAsia"/>
          <w:color w:val="000000" w:themeColor="text1"/>
          <w:szCs w:val="32"/>
        </w:rPr>
        <w:t>、财务分析</w:t>
      </w:r>
      <w:bookmarkEnd w:id="6"/>
    </w:p>
    <w:tbl>
      <w:tblPr>
        <w:tblW w:w="8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7"/>
      </w:tblGrid>
      <w:tr w:rsidR="001124D7">
        <w:trPr>
          <w:cantSplit/>
          <w:trHeight w:val="90"/>
          <w:jc w:val="center"/>
        </w:trPr>
        <w:tc>
          <w:tcPr>
            <w:tcW w:w="8747" w:type="dxa"/>
            <w:vAlign w:val="center"/>
          </w:tcPr>
          <w:p w:rsidR="001124D7" w:rsidRDefault="007E23E1">
            <w:pPr>
              <w:autoSpaceDE w:val="0"/>
              <w:autoSpaceDN w:val="0"/>
              <w:spacing w:before="100" w:after="100" w:line="0" w:lineRule="atLeast"/>
              <w:jc w:val="center"/>
              <w:rPr>
                <w:rFonts w:eastAsia="SimHei"/>
                <w:color w:val="000000" w:themeColor="text1"/>
                <w:sz w:val="24"/>
                <w:szCs w:val="24"/>
              </w:rPr>
            </w:pPr>
            <w:r>
              <w:rPr>
                <w:rFonts w:eastAsia="SimHei" w:hint="eastAsia"/>
                <w:color w:val="000000" w:themeColor="text1"/>
                <w:sz w:val="24"/>
                <w:szCs w:val="24"/>
              </w:rPr>
              <w:t>未来三年营收预测表、未来三年费用预测表</w:t>
            </w:r>
          </w:p>
        </w:tc>
      </w:tr>
      <w:tr w:rsidR="001124D7">
        <w:trPr>
          <w:cantSplit/>
          <w:trHeight w:val="11339"/>
          <w:jc w:val="center"/>
        </w:trPr>
        <w:tc>
          <w:tcPr>
            <w:tcW w:w="8747" w:type="dxa"/>
          </w:tcPr>
          <w:p w:rsidR="001124D7" w:rsidRDefault="007E23E1">
            <w:pPr>
              <w:autoSpaceDE w:val="0"/>
              <w:autoSpaceDN w:val="0"/>
              <w:spacing w:before="100" w:after="100" w:line="0" w:lineRule="atLeas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="Arial" w:hint="eastAsia"/>
                <w:color w:val="000000" w:themeColor="text1"/>
                <w:sz w:val="24"/>
                <w:szCs w:val="24"/>
              </w:rPr>
              <w:lastRenderedPageBreak/>
              <w:t>1.</w:t>
            </w:r>
            <w:r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未来三年营收预测表（单位：万元人民币）</w:t>
            </w:r>
          </w:p>
          <w:tbl>
            <w:tblPr>
              <w:tblW w:w="831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1547"/>
              <w:gridCol w:w="1406"/>
              <w:gridCol w:w="1266"/>
            </w:tblGrid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>项</w:t>
                  </w: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>目</w:t>
                  </w:r>
                </w:p>
              </w:tc>
              <w:tc>
                <w:tcPr>
                  <w:tcW w:w="15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>2018</w:t>
                  </w: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40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>2019</w:t>
                  </w: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>2020</w:t>
                  </w:r>
                  <w:r>
                    <w:rPr>
                      <w:rFonts w:eastAsia="SimHei" w:hint="eastAsia"/>
                      <w:color w:val="000000" w:themeColor="text1"/>
                      <w:sz w:val="24"/>
                      <w:szCs w:val="24"/>
                    </w:rPr>
                    <w:t>年</w:t>
                  </w: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一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主营业务收入（不含税）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>减：主营业务成本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>主营业务税金及附加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二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主营业务利润（亏损以“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”号）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>加：其他业务利润（亏损以“</w:t>
                  </w: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>”号）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>减：营业费用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>管理费用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eastAsiaTheme="minorEastAsia" w:hint="eastAsia"/>
                      <w:color w:val="000000" w:themeColor="text1"/>
                      <w:sz w:val="24"/>
                      <w:szCs w:val="24"/>
                    </w:rPr>
                    <w:t>财务费用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三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营业利润（亏损以“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”填列）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四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利润总额（亏损以“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”填列）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减：所得税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41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(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五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净利润（亏损以“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”号填列）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124D7" w:rsidRDefault="001124D7">
            <w:pPr>
              <w:autoSpaceDE w:val="0"/>
              <w:autoSpaceDN w:val="0"/>
              <w:spacing w:before="100" w:after="100" w:line="0" w:lineRule="atLeast"/>
              <w:rPr>
                <w:color w:val="000000" w:themeColor="text1"/>
                <w:sz w:val="24"/>
                <w:szCs w:val="24"/>
              </w:rPr>
            </w:pPr>
          </w:p>
          <w:p w:rsidR="001124D7" w:rsidRDefault="007E23E1">
            <w:pPr>
              <w:autoSpaceDE w:val="0"/>
              <w:autoSpaceDN w:val="0"/>
              <w:spacing w:before="100" w:after="100" w:line="0" w:lineRule="atLeast"/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cs="Arial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Theme="minorEastAsia" w:cs="Arial" w:hint="eastAsia"/>
                <w:color w:val="000000" w:themeColor="text1"/>
                <w:sz w:val="24"/>
                <w:szCs w:val="24"/>
              </w:rPr>
              <w:t>未来三年费用预测表（单位：万元人民币）</w:t>
            </w:r>
          </w:p>
          <w:tbl>
            <w:tblPr>
              <w:tblW w:w="8326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28"/>
              <w:gridCol w:w="1001"/>
              <w:gridCol w:w="1001"/>
              <w:gridCol w:w="1001"/>
              <w:gridCol w:w="1002"/>
              <w:gridCol w:w="979"/>
              <w:gridCol w:w="1025"/>
              <w:gridCol w:w="1289"/>
            </w:tblGrid>
            <w:tr w:rsidR="001124D7">
              <w:trPr>
                <w:trHeight w:val="567"/>
              </w:trPr>
              <w:tc>
                <w:tcPr>
                  <w:tcW w:w="10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年份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研发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市场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生产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行政</w:t>
                  </w:r>
                </w:p>
              </w:tc>
              <w:tc>
                <w:tcPr>
                  <w:tcW w:w="9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设备</w:t>
                  </w:r>
                </w:p>
              </w:tc>
              <w:tc>
                <w:tcPr>
                  <w:tcW w:w="10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合计支出</w:t>
                  </w:r>
                </w:p>
              </w:tc>
            </w:tr>
            <w:tr w:rsidR="001124D7">
              <w:trPr>
                <w:trHeight w:val="567"/>
              </w:trPr>
              <w:tc>
                <w:tcPr>
                  <w:tcW w:w="10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10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  <w:t>20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24D7">
              <w:trPr>
                <w:trHeight w:val="567"/>
              </w:trPr>
              <w:tc>
                <w:tcPr>
                  <w:tcW w:w="10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7E23E1">
                  <w:pPr>
                    <w:spacing w:line="0" w:lineRule="atLeast"/>
                    <w:jc w:val="center"/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SimHei"/>
                      <w:bCs/>
                      <w:color w:val="000000" w:themeColor="text1"/>
                      <w:sz w:val="24"/>
                      <w:szCs w:val="24"/>
                    </w:rPr>
                    <w:t>20</w:t>
                  </w:r>
                  <w:r>
                    <w:rPr>
                      <w:rFonts w:eastAsia="SimHei" w:hint="eastAsia"/>
                      <w:bCs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124D7" w:rsidRDefault="001124D7">
                  <w:pPr>
                    <w:spacing w:line="0" w:lineRule="atLeast"/>
                    <w:jc w:val="center"/>
                    <w:rPr>
                      <w:rFonts w:eastAsia="SimHei" w:cs="Arial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124D7" w:rsidRDefault="001124D7">
            <w:pPr>
              <w:autoSpaceDE w:val="0"/>
              <w:autoSpaceDN w:val="0"/>
              <w:spacing w:before="100" w:after="100" w:line="0" w:lineRule="atLeast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1124D7" w:rsidRDefault="001124D7">
      <w:pPr>
        <w:outlineLvl w:val="0"/>
        <w:rPr>
          <w:rFonts w:eastAsia="SimHei"/>
          <w:color w:val="000000" w:themeColor="text1"/>
          <w:szCs w:val="32"/>
        </w:rPr>
      </w:pPr>
    </w:p>
    <w:p w:rsidR="001124D7" w:rsidRDefault="007E23E1">
      <w:pPr>
        <w:ind w:firstLineChars="200" w:firstLine="603"/>
        <w:outlineLvl w:val="0"/>
        <w:rPr>
          <w:rFonts w:eastAsia="SimHei"/>
          <w:color w:val="000000" w:themeColor="text1"/>
          <w:szCs w:val="32"/>
        </w:rPr>
      </w:pPr>
      <w:r>
        <w:rPr>
          <w:rFonts w:eastAsia="SimHei" w:hint="eastAsia"/>
          <w:color w:val="000000" w:themeColor="text1"/>
          <w:szCs w:val="32"/>
        </w:rPr>
        <w:t>九</w:t>
      </w:r>
      <w:r>
        <w:rPr>
          <w:rFonts w:eastAsia="SimHei" w:hint="eastAsia"/>
          <w:color w:val="000000" w:themeColor="text1"/>
          <w:szCs w:val="32"/>
        </w:rPr>
        <w:t>、融资说明</w:t>
      </w:r>
    </w:p>
    <w:tbl>
      <w:tblPr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124D7">
        <w:trPr>
          <w:trHeight w:hRule="exact" w:val="1279"/>
          <w:jc w:val="center"/>
        </w:trPr>
        <w:tc>
          <w:tcPr>
            <w:tcW w:w="8522" w:type="dxa"/>
            <w:vAlign w:val="center"/>
          </w:tcPr>
          <w:p w:rsidR="001124D7" w:rsidRDefault="007E23E1">
            <w:pPr>
              <w:autoSpaceDE w:val="0"/>
              <w:autoSpaceDN w:val="0"/>
              <w:spacing w:before="100" w:after="100" w:line="0" w:lineRule="atLeast"/>
              <w:rPr>
                <w:b/>
                <w:color w:val="000000" w:themeColor="text1"/>
                <w:sz w:val="24"/>
              </w:rPr>
            </w:pPr>
            <w:bookmarkStart w:id="7" w:name="_Toc249261679"/>
            <w:r>
              <w:rPr>
                <w:rFonts w:eastAsiaTheme="minorEastAsia" w:hint="eastAsia"/>
                <w:color w:val="000000" w:themeColor="text1"/>
                <w:sz w:val="24"/>
              </w:rPr>
              <w:lastRenderedPageBreak/>
              <w:t>项目总投入</w:t>
            </w:r>
            <w:bookmarkEnd w:id="7"/>
            <w:r>
              <w:rPr>
                <w:rFonts w:eastAsiaTheme="minorEastAsia" w:hint="eastAsia"/>
                <w:color w:val="000000" w:themeColor="text1"/>
                <w:sz w:val="24"/>
              </w:rPr>
              <w:t>（目前项目已有的总投资，项目未来一年的融资计划及进展预测）、资金用途（资金分阶段使用计划及用途）、资产估值（有形资产估值、无形资产估值及估值计算方法）</w:t>
            </w:r>
          </w:p>
        </w:tc>
      </w:tr>
      <w:tr w:rsidR="001124D7">
        <w:trPr>
          <w:trHeight w:hRule="exact" w:val="11093"/>
          <w:jc w:val="center"/>
        </w:trPr>
        <w:tc>
          <w:tcPr>
            <w:tcW w:w="8522" w:type="dxa"/>
            <w:vAlign w:val="center"/>
          </w:tcPr>
          <w:p w:rsidR="001124D7" w:rsidRDefault="001124D7">
            <w:pPr>
              <w:autoSpaceDE w:val="0"/>
              <w:autoSpaceDN w:val="0"/>
              <w:adjustRightInd w:val="0"/>
              <w:spacing w:before="100" w:after="100" w:line="0" w:lineRule="atLeast"/>
              <w:textAlignment w:val="baseline"/>
              <w:rPr>
                <w:rFonts w:cs="Arial"/>
                <w:color w:val="000000" w:themeColor="text1"/>
              </w:rPr>
            </w:pPr>
          </w:p>
        </w:tc>
      </w:tr>
    </w:tbl>
    <w:p w:rsidR="001124D7" w:rsidRDefault="001124D7">
      <w:pPr>
        <w:widowControl/>
        <w:adjustRightInd w:val="0"/>
        <w:spacing w:line="40" w:lineRule="exact"/>
        <w:rPr>
          <w:rFonts w:eastAsia="方正小标宋_GBK" w:cs="SimHei"/>
          <w:b/>
          <w:bCs/>
          <w:color w:val="000000" w:themeColor="text1"/>
          <w:sz w:val="36"/>
        </w:rPr>
      </w:pPr>
    </w:p>
    <w:sectPr w:rsidR="001124D7">
      <w:footerReference w:type="default" r:id="rId8"/>
      <w:pgSz w:w="11906" w:h="16838"/>
      <w:pgMar w:top="2041" w:right="1644" w:bottom="1418" w:left="1814" w:header="1134" w:footer="1418" w:gutter="0"/>
      <w:pgNumType w:fmt="numberInDash"/>
      <w:cols w:space="425"/>
      <w:docGrid w:type="linesAndChars" w:linePitch="581" w:charSpace="-3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E1" w:rsidRDefault="007E23E1">
      <w:pPr>
        <w:spacing w:after="0" w:line="240" w:lineRule="auto"/>
      </w:pPr>
      <w:r>
        <w:separator/>
      </w:r>
    </w:p>
  </w:endnote>
  <w:endnote w:type="continuationSeparator" w:id="0">
    <w:p w:rsidR="007E23E1" w:rsidRDefault="007E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Sorts">
    <w:altName w:val="Segoe Print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imSun" w:hAnsi="SimSun"/>
        <w:sz w:val="24"/>
        <w:szCs w:val="24"/>
      </w:rPr>
      <w:id w:val="-172721592"/>
    </w:sdtPr>
    <w:sdtEndPr/>
    <w:sdtContent>
      <w:p w:rsidR="001124D7" w:rsidRDefault="007E23E1">
        <w:pPr>
          <w:pStyle w:val="Footer"/>
          <w:jc w:val="center"/>
        </w:pPr>
        <w:r>
          <w:rPr>
            <w:rFonts w:ascii="SimSun" w:hAnsi="SimSun"/>
            <w:sz w:val="24"/>
            <w:szCs w:val="24"/>
          </w:rPr>
          <w:fldChar w:fldCharType="begin"/>
        </w:r>
        <w:r>
          <w:rPr>
            <w:rFonts w:ascii="SimSun" w:hAnsi="SimSun"/>
            <w:sz w:val="24"/>
            <w:szCs w:val="24"/>
          </w:rPr>
          <w:instrText>PAGE   \* MERGEFORMAT</w:instrText>
        </w:r>
        <w:r>
          <w:rPr>
            <w:rFonts w:ascii="SimSun" w:hAnsi="SimSun"/>
            <w:sz w:val="24"/>
            <w:szCs w:val="24"/>
          </w:rPr>
          <w:fldChar w:fldCharType="separate"/>
        </w:r>
        <w:r>
          <w:rPr>
            <w:rFonts w:ascii="SimSun" w:hAnsi="SimSun"/>
            <w:sz w:val="24"/>
            <w:szCs w:val="24"/>
            <w:lang w:val="zh-CN"/>
          </w:rPr>
          <w:t>-</w:t>
        </w:r>
        <w:r>
          <w:rPr>
            <w:rFonts w:ascii="SimSun" w:hAnsi="SimSun"/>
            <w:sz w:val="24"/>
            <w:szCs w:val="24"/>
          </w:rPr>
          <w:t xml:space="preserve"> 15 -</w:t>
        </w:r>
        <w:r>
          <w:rPr>
            <w:rFonts w:ascii="SimSun" w:hAnsi="SimSu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E1" w:rsidRDefault="007E23E1">
      <w:pPr>
        <w:spacing w:after="0" w:line="240" w:lineRule="auto"/>
      </w:pPr>
      <w:r>
        <w:separator/>
      </w:r>
    </w:p>
  </w:footnote>
  <w:footnote w:type="continuationSeparator" w:id="0">
    <w:p w:rsidR="007E23E1" w:rsidRDefault="007E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51"/>
  <w:drawingGridVerticalSpacing w:val="581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0A6A60"/>
    <w:rsid w:val="00021F00"/>
    <w:rsid w:val="00023128"/>
    <w:rsid w:val="0004790E"/>
    <w:rsid w:val="001124D7"/>
    <w:rsid w:val="00140912"/>
    <w:rsid w:val="001E4998"/>
    <w:rsid w:val="00223C10"/>
    <w:rsid w:val="0026169A"/>
    <w:rsid w:val="002C3E92"/>
    <w:rsid w:val="003A4338"/>
    <w:rsid w:val="003D576D"/>
    <w:rsid w:val="00450196"/>
    <w:rsid w:val="00462870"/>
    <w:rsid w:val="004C7DE7"/>
    <w:rsid w:val="004E638E"/>
    <w:rsid w:val="00544270"/>
    <w:rsid w:val="006F6240"/>
    <w:rsid w:val="006F68DA"/>
    <w:rsid w:val="00710E25"/>
    <w:rsid w:val="00757F1D"/>
    <w:rsid w:val="007802B5"/>
    <w:rsid w:val="007E23E1"/>
    <w:rsid w:val="008027B3"/>
    <w:rsid w:val="00820C91"/>
    <w:rsid w:val="00830BC0"/>
    <w:rsid w:val="00846760"/>
    <w:rsid w:val="00871B6B"/>
    <w:rsid w:val="008A0A44"/>
    <w:rsid w:val="008F5D48"/>
    <w:rsid w:val="0094510D"/>
    <w:rsid w:val="009E063B"/>
    <w:rsid w:val="00A26588"/>
    <w:rsid w:val="00A965E4"/>
    <w:rsid w:val="00AA4F09"/>
    <w:rsid w:val="00B42027"/>
    <w:rsid w:val="00B46F11"/>
    <w:rsid w:val="00BC33C1"/>
    <w:rsid w:val="00C0204A"/>
    <w:rsid w:val="00C54C0D"/>
    <w:rsid w:val="00C71274"/>
    <w:rsid w:val="00C71C51"/>
    <w:rsid w:val="00D13E7A"/>
    <w:rsid w:val="00D439AA"/>
    <w:rsid w:val="00DA6E07"/>
    <w:rsid w:val="00E037A2"/>
    <w:rsid w:val="00EC5D95"/>
    <w:rsid w:val="00EE3732"/>
    <w:rsid w:val="01242373"/>
    <w:rsid w:val="01EA7650"/>
    <w:rsid w:val="02C01825"/>
    <w:rsid w:val="02F47672"/>
    <w:rsid w:val="03766A5E"/>
    <w:rsid w:val="04D72413"/>
    <w:rsid w:val="05114FD9"/>
    <w:rsid w:val="055F4B35"/>
    <w:rsid w:val="05BA747A"/>
    <w:rsid w:val="05EC6D34"/>
    <w:rsid w:val="064D3D88"/>
    <w:rsid w:val="06FE0B86"/>
    <w:rsid w:val="0718549A"/>
    <w:rsid w:val="08962C71"/>
    <w:rsid w:val="08B765FF"/>
    <w:rsid w:val="09F77238"/>
    <w:rsid w:val="0B5130CA"/>
    <w:rsid w:val="0B55774E"/>
    <w:rsid w:val="0B792D47"/>
    <w:rsid w:val="0B996249"/>
    <w:rsid w:val="0B9C3BD9"/>
    <w:rsid w:val="0D1E71EE"/>
    <w:rsid w:val="0D9A4133"/>
    <w:rsid w:val="0E225EBC"/>
    <w:rsid w:val="0EED6E36"/>
    <w:rsid w:val="0F1855C9"/>
    <w:rsid w:val="0F67003A"/>
    <w:rsid w:val="0F717BE1"/>
    <w:rsid w:val="0FC474FC"/>
    <w:rsid w:val="101344C7"/>
    <w:rsid w:val="109E25C4"/>
    <w:rsid w:val="10D51E4B"/>
    <w:rsid w:val="10EB7D09"/>
    <w:rsid w:val="110A1CA5"/>
    <w:rsid w:val="11B4271F"/>
    <w:rsid w:val="127D0D83"/>
    <w:rsid w:val="12822A25"/>
    <w:rsid w:val="12CF1B36"/>
    <w:rsid w:val="130B1FF0"/>
    <w:rsid w:val="13A1462A"/>
    <w:rsid w:val="13A236A4"/>
    <w:rsid w:val="1417342E"/>
    <w:rsid w:val="14E86377"/>
    <w:rsid w:val="15305FA8"/>
    <w:rsid w:val="154B3E10"/>
    <w:rsid w:val="15E30089"/>
    <w:rsid w:val="15E8253D"/>
    <w:rsid w:val="16945E8B"/>
    <w:rsid w:val="179A35D0"/>
    <w:rsid w:val="18C7289D"/>
    <w:rsid w:val="194775D0"/>
    <w:rsid w:val="195B16AE"/>
    <w:rsid w:val="19A82092"/>
    <w:rsid w:val="1A871BC7"/>
    <w:rsid w:val="1AAB49A7"/>
    <w:rsid w:val="1B716910"/>
    <w:rsid w:val="1BA37B81"/>
    <w:rsid w:val="1D9C7BCF"/>
    <w:rsid w:val="1F0E1BD7"/>
    <w:rsid w:val="1F103300"/>
    <w:rsid w:val="1F8A146C"/>
    <w:rsid w:val="1FB2592F"/>
    <w:rsid w:val="206F2F57"/>
    <w:rsid w:val="209701CA"/>
    <w:rsid w:val="20F6662E"/>
    <w:rsid w:val="213A52E9"/>
    <w:rsid w:val="2283107F"/>
    <w:rsid w:val="230C61D0"/>
    <w:rsid w:val="234134B0"/>
    <w:rsid w:val="234509E5"/>
    <w:rsid w:val="234C6C40"/>
    <w:rsid w:val="23F631B9"/>
    <w:rsid w:val="24312CB2"/>
    <w:rsid w:val="24E46D3D"/>
    <w:rsid w:val="250C5592"/>
    <w:rsid w:val="25215272"/>
    <w:rsid w:val="25502B5B"/>
    <w:rsid w:val="260A6A60"/>
    <w:rsid w:val="278D055C"/>
    <w:rsid w:val="27F066BC"/>
    <w:rsid w:val="281E1B39"/>
    <w:rsid w:val="28816F87"/>
    <w:rsid w:val="29DB73AA"/>
    <w:rsid w:val="2B97393A"/>
    <w:rsid w:val="2C11100D"/>
    <w:rsid w:val="2C700F6F"/>
    <w:rsid w:val="2D224E3E"/>
    <w:rsid w:val="2EA23E95"/>
    <w:rsid w:val="2FA1722C"/>
    <w:rsid w:val="2FBA5A3F"/>
    <w:rsid w:val="3008705B"/>
    <w:rsid w:val="30850265"/>
    <w:rsid w:val="30FF2EA6"/>
    <w:rsid w:val="312F4746"/>
    <w:rsid w:val="326A4DA1"/>
    <w:rsid w:val="33C343A2"/>
    <w:rsid w:val="33E4198B"/>
    <w:rsid w:val="34647370"/>
    <w:rsid w:val="34AC6046"/>
    <w:rsid w:val="34F01471"/>
    <w:rsid w:val="35025A06"/>
    <w:rsid w:val="36252995"/>
    <w:rsid w:val="362743E5"/>
    <w:rsid w:val="36321F5C"/>
    <w:rsid w:val="363F0493"/>
    <w:rsid w:val="374553AD"/>
    <w:rsid w:val="38094D52"/>
    <w:rsid w:val="3812693F"/>
    <w:rsid w:val="39517228"/>
    <w:rsid w:val="395440BF"/>
    <w:rsid w:val="3980326C"/>
    <w:rsid w:val="399048A6"/>
    <w:rsid w:val="39B13123"/>
    <w:rsid w:val="3A011936"/>
    <w:rsid w:val="3AC05637"/>
    <w:rsid w:val="3B580252"/>
    <w:rsid w:val="3B9118B1"/>
    <w:rsid w:val="3C2717E1"/>
    <w:rsid w:val="3C9F3D12"/>
    <w:rsid w:val="3D37655E"/>
    <w:rsid w:val="3D42710D"/>
    <w:rsid w:val="3E1A03B3"/>
    <w:rsid w:val="3E1E6716"/>
    <w:rsid w:val="3E6A15DB"/>
    <w:rsid w:val="3F1E0AB1"/>
    <w:rsid w:val="3F3615A9"/>
    <w:rsid w:val="3FA75B8A"/>
    <w:rsid w:val="3FB4085B"/>
    <w:rsid w:val="413E3B99"/>
    <w:rsid w:val="43237CFC"/>
    <w:rsid w:val="43345D3E"/>
    <w:rsid w:val="435269E1"/>
    <w:rsid w:val="4412766A"/>
    <w:rsid w:val="445C30D9"/>
    <w:rsid w:val="446F3D9F"/>
    <w:rsid w:val="44A579C0"/>
    <w:rsid w:val="44C025FE"/>
    <w:rsid w:val="455C042C"/>
    <w:rsid w:val="45D948CA"/>
    <w:rsid w:val="46471CBC"/>
    <w:rsid w:val="46640FDB"/>
    <w:rsid w:val="470214C0"/>
    <w:rsid w:val="475A3098"/>
    <w:rsid w:val="48243DD5"/>
    <w:rsid w:val="486C5875"/>
    <w:rsid w:val="49216AB3"/>
    <w:rsid w:val="49DF10FD"/>
    <w:rsid w:val="4A052BAC"/>
    <w:rsid w:val="4A2A3862"/>
    <w:rsid w:val="4AB14BF0"/>
    <w:rsid w:val="4B0A7A8D"/>
    <w:rsid w:val="4B526A51"/>
    <w:rsid w:val="4BC100B7"/>
    <w:rsid w:val="4BEB0CD4"/>
    <w:rsid w:val="4C6D6878"/>
    <w:rsid w:val="4D1A60E9"/>
    <w:rsid w:val="4E70424F"/>
    <w:rsid w:val="5099527B"/>
    <w:rsid w:val="512E2FCA"/>
    <w:rsid w:val="529921D6"/>
    <w:rsid w:val="5398135E"/>
    <w:rsid w:val="53AF24CE"/>
    <w:rsid w:val="545577AA"/>
    <w:rsid w:val="55897852"/>
    <w:rsid w:val="569D7189"/>
    <w:rsid w:val="56C3005C"/>
    <w:rsid w:val="58755A5F"/>
    <w:rsid w:val="587657EF"/>
    <w:rsid w:val="58B925B5"/>
    <w:rsid w:val="58EB42D5"/>
    <w:rsid w:val="593E1941"/>
    <w:rsid w:val="59CE59C5"/>
    <w:rsid w:val="59E51A05"/>
    <w:rsid w:val="59EB7901"/>
    <w:rsid w:val="5AA672D8"/>
    <w:rsid w:val="5ADE30BA"/>
    <w:rsid w:val="5BA20530"/>
    <w:rsid w:val="5C3306F7"/>
    <w:rsid w:val="5C4B5DF8"/>
    <w:rsid w:val="5CD45B92"/>
    <w:rsid w:val="5D145635"/>
    <w:rsid w:val="5E0A0D0A"/>
    <w:rsid w:val="5EE75EDF"/>
    <w:rsid w:val="5F5921B9"/>
    <w:rsid w:val="5F9B59C7"/>
    <w:rsid w:val="60337768"/>
    <w:rsid w:val="6043364F"/>
    <w:rsid w:val="610433D8"/>
    <w:rsid w:val="62385A41"/>
    <w:rsid w:val="62BB1C31"/>
    <w:rsid w:val="62C50DCD"/>
    <w:rsid w:val="62CD709B"/>
    <w:rsid w:val="62F9286B"/>
    <w:rsid w:val="63E95C9F"/>
    <w:rsid w:val="6429323B"/>
    <w:rsid w:val="649B58AF"/>
    <w:rsid w:val="66DB4504"/>
    <w:rsid w:val="67AA2A81"/>
    <w:rsid w:val="6823390E"/>
    <w:rsid w:val="68470451"/>
    <w:rsid w:val="68746DBC"/>
    <w:rsid w:val="6882687F"/>
    <w:rsid w:val="68DB38E7"/>
    <w:rsid w:val="69450383"/>
    <w:rsid w:val="6A0C7041"/>
    <w:rsid w:val="6A9B181D"/>
    <w:rsid w:val="6AE034B7"/>
    <w:rsid w:val="6B7D5608"/>
    <w:rsid w:val="6BCB79A5"/>
    <w:rsid w:val="6C576802"/>
    <w:rsid w:val="6C742287"/>
    <w:rsid w:val="6CB601F9"/>
    <w:rsid w:val="6CEF7E2C"/>
    <w:rsid w:val="6D303702"/>
    <w:rsid w:val="6E0A492A"/>
    <w:rsid w:val="70E64539"/>
    <w:rsid w:val="71910DB5"/>
    <w:rsid w:val="721751D8"/>
    <w:rsid w:val="72664EA8"/>
    <w:rsid w:val="735340B1"/>
    <w:rsid w:val="74D212DC"/>
    <w:rsid w:val="75170999"/>
    <w:rsid w:val="7632453A"/>
    <w:rsid w:val="763956FE"/>
    <w:rsid w:val="76FF5D33"/>
    <w:rsid w:val="770C7B72"/>
    <w:rsid w:val="772B170A"/>
    <w:rsid w:val="77AE5C0B"/>
    <w:rsid w:val="78842FE0"/>
    <w:rsid w:val="7A58004B"/>
    <w:rsid w:val="7AC64C25"/>
    <w:rsid w:val="7B2821A3"/>
    <w:rsid w:val="7D071811"/>
    <w:rsid w:val="7D677930"/>
    <w:rsid w:val="7DD64206"/>
    <w:rsid w:val="7E2546D0"/>
    <w:rsid w:val="7ED11F48"/>
    <w:rsid w:val="7F5A7F4C"/>
    <w:rsid w:val="7FFF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A83834-42EE-4002-BD65-4B8B7B5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FangSong_GB2312" w:hAnsi="Times New Roman" w:cs="Times New Roman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ListParagraph">
    <w:name w:val="List Paragraph"/>
    <w:basedOn w:val="Normal"/>
    <w:uiPriority w:val="99"/>
    <w:unhideWhenUsed/>
    <w:qFormat/>
    <w:pPr>
      <w:ind w:firstLineChars="200" w:firstLine="420"/>
    </w:pPr>
  </w:style>
  <w:style w:type="character" w:customStyle="1" w:styleId="FooterChar">
    <w:name w:val="Footer Char"/>
    <w:link w:val="Footer"/>
    <w:uiPriority w:val="99"/>
    <w:qFormat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E86A7-6E72-4197-A342-AE3BD1BA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f3hd4 cpac</cp:lastModifiedBy>
  <cp:revision>2</cp:revision>
  <cp:lastPrinted>2018-03-21T07:46:00Z</cp:lastPrinted>
  <dcterms:created xsi:type="dcterms:W3CDTF">2018-03-28T14:47:00Z</dcterms:created>
  <dcterms:modified xsi:type="dcterms:W3CDTF">2018-03-28T14:47:00Z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